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944C56" w:rsidRDefault="00944C56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МИГ „Перущица- Родопи“</w:t>
      </w:r>
    </w:p>
    <w:p w:rsidR="00352371" w:rsidRPr="00352371" w:rsidRDefault="00944C56" w:rsidP="00A96083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с. Брестовица</w:t>
      </w:r>
      <w:r w:rsidR="00352371" w:rsidRPr="00352371">
        <w:rPr>
          <w:rFonts w:ascii="Verdana" w:hAnsi="Verdana"/>
          <w:lang w:val="ru-RU"/>
        </w:rPr>
        <w:t xml:space="preserve">, </w:t>
      </w:r>
      <w:r w:rsidR="006E3EAE">
        <w:rPr>
          <w:rFonts w:ascii="Verdana" w:hAnsi="Verdana"/>
          <w:lang w:val="ru-RU"/>
        </w:rPr>
        <w:t>п</w:t>
      </w:r>
      <w:r w:rsidR="00352371" w:rsidRPr="00352371">
        <w:rPr>
          <w:rFonts w:ascii="Verdana" w:hAnsi="Verdana"/>
          <w:lang w:val="ru-RU"/>
        </w:rPr>
        <w:t xml:space="preserve">л. </w:t>
      </w:r>
      <w:r w:rsidR="00352371" w:rsidRPr="00352371">
        <w:rPr>
          <w:rFonts w:ascii="Verdana" w:hAnsi="Verdana"/>
          <w:lang w:val="bg-BG"/>
        </w:rPr>
        <w:t>„</w:t>
      </w:r>
      <w:r w:rsidR="006E3EAE">
        <w:rPr>
          <w:rFonts w:ascii="Verdana" w:hAnsi="Verdana"/>
          <w:lang w:val="bg-BG"/>
        </w:rPr>
        <w:t>Съединение</w:t>
      </w:r>
      <w:r w:rsidR="00352371" w:rsidRPr="00352371">
        <w:rPr>
          <w:rFonts w:ascii="Verdana" w:hAnsi="Verdana"/>
          <w:lang w:val="bg-BG"/>
        </w:rPr>
        <w:t>“</w:t>
      </w:r>
      <w:r w:rsidR="006E3EAE">
        <w:rPr>
          <w:rFonts w:ascii="Verdana" w:hAnsi="Verdana"/>
          <w:lang w:val="bg-BG"/>
        </w:rPr>
        <w:t xml:space="preserve"> № 1</w:t>
      </w:r>
    </w:p>
    <w:p w:rsidR="00A96083" w:rsidRPr="009913E2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6616A6" w:rsidRDefault="006616A6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6616A6" w:rsidRDefault="006616A6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105D2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вх. № ОВОС-</w:t>
      </w:r>
      <w:r w:rsidR="00ED0AC4">
        <w:rPr>
          <w:rFonts w:ascii="Verdana" w:hAnsi="Verdana"/>
          <w:lang w:val="ru-RU"/>
        </w:rPr>
        <w:t>487</w:t>
      </w:r>
      <w:r w:rsidR="00165CC1">
        <w:rPr>
          <w:rFonts w:ascii="Verdana" w:hAnsi="Verdana"/>
          <w:lang w:val="ru-RU"/>
        </w:rPr>
        <w:t>/</w:t>
      </w:r>
      <w:r w:rsidR="00ED0AC4">
        <w:rPr>
          <w:rFonts w:ascii="Verdana" w:hAnsi="Verdana"/>
          <w:lang w:val="ru-RU"/>
        </w:rPr>
        <w:t>21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план-програма</w:t>
      </w:r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>Стратегия за водено от общностите местно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9913E2" w:rsidRPr="009913E2">
        <w:rPr>
          <w:rFonts w:ascii="Verdana" w:hAnsi="Verdana"/>
          <w:b/>
          <w:lang w:val="ru-RU"/>
        </w:rPr>
        <w:t xml:space="preserve"> </w:t>
      </w:r>
      <w:r w:rsidR="009913E2" w:rsidRPr="00105D2B">
        <w:rPr>
          <w:rFonts w:ascii="Verdana" w:hAnsi="Verdana"/>
          <w:lang w:val="ru-RU"/>
        </w:rPr>
        <w:t>за</w:t>
      </w:r>
      <w:r w:rsidR="00ED0AC4">
        <w:rPr>
          <w:rFonts w:ascii="Verdana" w:hAnsi="Verdana"/>
          <w:lang w:val="ru-RU"/>
        </w:rPr>
        <w:t xml:space="preserve"> О</w:t>
      </w:r>
      <w:r w:rsidR="00105D2B">
        <w:rPr>
          <w:rFonts w:ascii="Verdana" w:hAnsi="Verdana"/>
          <w:lang w:val="ru-RU"/>
        </w:rPr>
        <w:t>бщин</w:t>
      </w:r>
      <w:r w:rsidR="00ED0AC4">
        <w:rPr>
          <w:rFonts w:ascii="Verdana" w:hAnsi="Verdana"/>
          <w:lang w:val="ru-RU"/>
        </w:rPr>
        <w:t>ите</w:t>
      </w:r>
      <w:r w:rsidR="00105D2B">
        <w:rPr>
          <w:rFonts w:ascii="Verdana" w:hAnsi="Verdana"/>
          <w:lang w:val="ru-RU"/>
        </w:rPr>
        <w:t xml:space="preserve"> </w:t>
      </w:r>
      <w:r w:rsidR="00ED0AC4">
        <w:rPr>
          <w:rFonts w:ascii="Verdana" w:hAnsi="Verdana"/>
          <w:lang w:val="ru-RU"/>
        </w:rPr>
        <w:t xml:space="preserve">Перущица и Родопи. </w:t>
      </w:r>
    </w:p>
    <w:p w:rsidR="00CA3F9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="0013063E">
        <w:rPr>
          <w:rFonts w:ascii="Verdana" w:hAnsi="Verdana"/>
          <w:b/>
          <w:lang w:val="ru-RU"/>
        </w:rPr>
        <w:t xml:space="preserve"> Дами 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762CB1">
        <w:rPr>
          <w:rFonts w:ascii="Verdana" w:hAnsi="Verdana"/>
          <w:lang w:val="ru-RU"/>
        </w:rPr>
        <w:t>ЕО/ относно вашият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изпълнението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законодателство</w:t>
      </w:r>
      <w:proofErr w:type="spellEnd"/>
      <w:r w:rsidRPr="0043149F">
        <w:rPr>
          <w:rFonts w:ascii="Verdana" w:hAnsi="Verdana"/>
          <w:lang w:val="x-none"/>
        </w:rPr>
        <w:t xml:space="preserve"> в </w:t>
      </w:r>
      <w:proofErr w:type="spellStart"/>
      <w:r w:rsidRPr="0043149F">
        <w:rPr>
          <w:rFonts w:ascii="Verdana" w:hAnsi="Verdana"/>
          <w:lang w:val="x-none"/>
        </w:rPr>
        <w:t>областта</w:t>
      </w:r>
      <w:proofErr w:type="spellEnd"/>
      <w:r w:rsidRPr="0043149F">
        <w:rPr>
          <w:rFonts w:ascii="Verdana" w:hAnsi="Verdana"/>
          <w:lang w:val="x-none"/>
        </w:rPr>
        <w:t xml:space="preserve">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</w:t>
      </w:r>
      <w:proofErr w:type="spellStart"/>
      <w:r w:rsidRPr="0043149F">
        <w:rPr>
          <w:rFonts w:ascii="Verdana" w:hAnsi="Verdana"/>
          <w:lang w:val="x-none"/>
        </w:rPr>
        <w:t>пределни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стойности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интензивно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616A6" w:rsidRPr="006616A6" w:rsidRDefault="005F0BBF" w:rsidP="006616A6">
      <w:pPr>
        <w:tabs>
          <w:tab w:val="left" w:pos="567"/>
          <w:tab w:val="left" w:pos="9639"/>
        </w:tabs>
        <w:spacing w:line="240" w:lineRule="exact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r w:rsidR="00FB2634" w:rsidRPr="006616A6">
        <w:rPr>
          <w:rFonts w:ascii="Verdana" w:hAnsi="Verdana"/>
          <w:lang w:val="bg-BG"/>
        </w:rPr>
        <w:t>На територията</w:t>
      </w:r>
      <w:r w:rsidR="009913E2" w:rsidRPr="006616A6">
        <w:rPr>
          <w:rFonts w:ascii="Verdana" w:hAnsi="Verdana"/>
          <w:lang w:val="bg-BG"/>
        </w:rPr>
        <w:t xml:space="preserve"> </w:t>
      </w:r>
      <w:r w:rsidR="0013063E" w:rsidRPr="006616A6">
        <w:rPr>
          <w:rFonts w:ascii="Verdana" w:hAnsi="Verdana"/>
          <w:lang w:val="bg-BG"/>
        </w:rPr>
        <w:t>на О</w:t>
      </w:r>
      <w:r w:rsidR="00930BCD" w:rsidRPr="006616A6">
        <w:rPr>
          <w:rFonts w:ascii="Verdana" w:hAnsi="Verdana"/>
          <w:lang w:val="bg-BG"/>
        </w:rPr>
        <w:t xml:space="preserve">бщина </w:t>
      </w:r>
      <w:r w:rsidR="0013063E" w:rsidRPr="006616A6">
        <w:rPr>
          <w:rFonts w:ascii="Verdana" w:hAnsi="Verdana"/>
          <w:lang w:val="bg-BG"/>
        </w:rPr>
        <w:t xml:space="preserve">Перущица </w:t>
      </w:r>
      <w:r w:rsidR="00397678" w:rsidRPr="006616A6">
        <w:rPr>
          <w:rFonts w:ascii="Verdana" w:hAnsi="Verdana"/>
          <w:lang w:val="bg-BG"/>
        </w:rPr>
        <w:t>попадат</w:t>
      </w:r>
      <w:r w:rsidR="00FB2634" w:rsidRPr="006616A6">
        <w:rPr>
          <w:rFonts w:ascii="Verdana" w:hAnsi="Verdana"/>
          <w:lang w:val="bg-BG"/>
        </w:rPr>
        <w:t xml:space="preserve"> части от</w:t>
      </w:r>
      <w:r w:rsidR="00397678" w:rsidRPr="006616A6">
        <w:rPr>
          <w:rFonts w:ascii="Verdana" w:hAnsi="Verdana"/>
          <w:lang w:val="bg-BG"/>
        </w:rPr>
        <w:t xml:space="preserve"> </w:t>
      </w:r>
      <w:r w:rsidR="00581983" w:rsidRPr="006616A6">
        <w:rPr>
          <w:rFonts w:ascii="Verdana" w:hAnsi="Verdana"/>
          <w:lang w:val="bg-BG"/>
        </w:rPr>
        <w:t xml:space="preserve">следните </w:t>
      </w:r>
      <w:r w:rsidR="00397678" w:rsidRPr="006616A6">
        <w:rPr>
          <w:rFonts w:ascii="Verdana" w:hAnsi="Verdana"/>
          <w:lang w:val="bg-BG"/>
        </w:rPr>
        <w:t xml:space="preserve">защитени зони </w:t>
      </w:r>
      <w:r w:rsidR="00930BCD" w:rsidRPr="006616A6">
        <w:rPr>
          <w:rFonts w:ascii="Verdana" w:hAnsi="Verdana"/>
          <w:lang w:val="bg-BG"/>
        </w:rPr>
        <w:t xml:space="preserve">за опазване на природните местообитания и на дивата флора и фауна </w:t>
      </w:r>
      <w:r w:rsidR="00FB2634" w:rsidRPr="006616A6">
        <w:rPr>
          <w:rFonts w:ascii="Verdana" w:hAnsi="Verdana"/>
          <w:lang w:val="bg-BG"/>
        </w:rPr>
        <w:t>приети</w:t>
      </w:r>
      <w:r w:rsidR="00193ACD" w:rsidRPr="006616A6">
        <w:rPr>
          <w:rFonts w:ascii="Verdana" w:hAnsi="Verdana"/>
          <w:lang w:val="bg-BG"/>
        </w:rPr>
        <w:t xml:space="preserve"> с РМС </w:t>
      </w:r>
      <w:r w:rsidR="00193ACD" w:rsidRPr="006616A6">
        <w:rPr>
          <w:rFonts w:ascii="Verdana" w:hAnsi="Verdana"/>
        </w:rPr>
        <w:t xml:space="preserve">№ </w:t>
      </w:r>
      <w:r w:rsidR="00193ACD" w:rsidRPr="006616A6">
        <w:rPr>
          <w:rFonts w:ascii="Verdana" w:hAnsi="Verdana"/>
          <w:lang w:val="bg-BG"/>
        </w:rPr>
        <w:t>122</w:t>
      </w:r>
      <w:r w:rsidR="00193ACD" w:rsidRPr="006616A6">
        <w:rPr>
          <w:rFonts w:ascii="Verdana" w:hAnsi="Verdana"/>
          <w:lang w:val="bg-BG"/>
        </w:rPr>
        <w:t>/</w:t>
      </w:r>
      <w:r w:rsidR="00193ACD" w:rsidRPr="006616A6">
        <w:rPr>
          <w:rFonts w:ascii="Verdana" w:hAnsi="Verdana"/>
          <w:lang w:val="bg-BG"/>
        </w:rPr>
        <w:t>02</w:t>
      </w:r>
      <w:r w:rsidR="00193ACD" w:rsidRPr="006616A6">
        <w:rPr>
          <w:rFonts w:ascii="Verdana" w:hAnsi="Verdana"/>
          <w:lang w:val="bg-BG"/>
        </w:rPr>
        <w:t>.</w:t>
      </w:r>
      <w:r w:rsidR="00193ACD" w:rsidRPr="006616A6">
        <w:rPr>
          <w:rFonts w:ascii="Verdana" w:hAnsi="Verdana"/>
          <w:lang w:val="bg-BG"/>
        </w:rPr>
        <w:t>03</w:t>
      </w:r>
      <w:r w:rsidR="00193ACD" w:rsidRPr="006616A6">
        <w:rPr>
          <w:rFonts w:ascii="Verdana" w:hAnsi="Verdana"/>
          <w:lang w:val="bg-BG"/>
        </w:rPr>
        <w:t>.200</w:t>
      </w:r>
      <w:r w:rsidR="00193ACD" w:rsidRPr="006616A6">
        <w:rPr>
          <w:rFonts w:ascii="Verdana" w:hAnsi="Verdana"/>
          <w:lang w:val="bg-BG"/>
        </w:rPr>
        <w:t>7</w:t>
      </w:r>
      <w:r w:rsidR="00193ACD" w:rsidRPr="006616A6">
        <w:rPr>
          <w:rFonts w:ascii="Verdana" w:hAnsi="Verdana"/>
          <w:lang w:val="bg-BG"/>
        </w:rPr>
        <w:t>г.</w:t>
      </w:r>
      <w:r w:rsidR="00193ACD" w:rsidRPr="006616A6">
        <w:rPr>
          <w:rFonts w:ascii="Verdana" w:hAnsi="Verdana"/>
        </w:rPr>
        <w:t xml:space="preserve"> </w:t>
      </w:r>
      <w:r w:rsidR="00193ACD" w:rsidRPr="006616A6">
        <w:rPr>
          <w:rFonts w:ascii="Verdana" w:hAnsi="Verdana"/>
          <w:lang w:val="bg-BG"/>
        </w:rPr>
        <w:t>на Министъра на околната среда и водите</w:t>
      </w:r>
      <w:r w:rsidR="00193ACD" w:rsidRPr="006616A6">
        <w:rPr>
          <w:rFonts w:ascii="Verdana" w:hAnsi="Verdana"/>
          <w:lang w:val="bg-BG"/>
        </w:rPr>
        <w:t xml:space="preserve">- </w:t>
      </w:r>
      <w:r w:rsidR="00193ACD" w:rsidRPr="006616A6">
        <w:rPr>
          <w:rFonts w:ascii="Verdana" w:hAnsi="Verdana"/>
          <w:lang w:val="bg-BG"/>
        </w:rPr>
        <w:t xml:space="preserve">„Река </w:t>
      </w:r>
      <w:r w:rsidR="00193ACD" w:rsidRPr="006616A6">
        <w:rPr>
          <w:rFonts w:ascii="Verdana" w:hAnsi="Verdana"/>
          <w:lang w:val="bg-BG"/>
        </w:rPr>
        <w:t>Въча Тракия</w:t>
      </w:r>
      <w:r w:rsidR="00193ACD" w:rsidRPr="006616A6">
        <w:rPr>
          <w:rFonts w:ascii="Verdana" w:hAnsi="Verdana"/>
          <w:lang w:val="bg-BG"/>
        </w:rPr>
        <w:t>“</w:t>
      </w:r>
      <w:r w:rsidR="00581983" w:rsidRPr="006616A6">
        <w:rPr>
          <w:rFonts w:ascii="Verdana" w:hAnsi="Verdana"/>
          <w:lang w:val="bg-BG"/>
        </w:rPr>
        <w:t xml:space="preserve"> </w:t>
      </w:r>
      <w:r w:rsidR="00581983" w:rsidRPr="006616A6">
        <w:rPr>
          <w:rFonts w:ascii="Verdana" w:hAnsi="Verdana"/>
          <w:lang w:val="bg-BG"/>
        </w:rPr>
        <w:t>BG0000424</w:t>
      </w:r>
      <w:r w:rsidR="00193ACD" w:rsidRPr="006616A6">
        <w:rPr>
          <w:rFonts w:ascii="Verdana" w:hAnsi="Verdana"/>
          <w:lang w:val="bg-BG"/>
        </w:rPr>
        <w:t xml:space="preserve"> и </w:t>
      </w:r>
      <w:r w:rsidR="00193ACD" w:rsidRPr="006616A6">
        <w:rPr>
          <w:rFonts w:ascii="Verdana" w:hAnsi="Verdana"/>
          <w:lang w:val="bg-BG"/>
        </w:rPr>
        <w:t>„</w:t>
      </w:r>
      <w:r w:rsidR="00193ACD" w:rsidRPr="006616A6">
        <w:rPr>
          <w:rFonts w:ascii="Verdana" w:hAnsi="Verdana"/>
          <w:lang w:val="bg-BG"/>
        </w:rPr>
        <w:t>Брестовица</w:t>
      </w:r>
      <w:r w:rsidR="00193ACD" w:rsidRPr="006616A6">
        <w:rPr>
          <w:rFonts w:ascii="Verdana" w:hAnsi="Verdana"/>
          <w:lang w:val="bg-BG"/>
        </w:rPr>
        <w:t>“</w:t>
      </w:r>
      <w:r w:rsidR="00581983" w:rsidRPr="006616A6">
        <w:rPr>
          <w:rFonts w:ascii="Verdana" w:hAnsi="Verdana"/>
          <w:lang w:val="bg-BG"/>
        </w:rPr>
        <w:t xml:space="preserve"> </w:t>
      </w:r>
      <w:r w:rsidR="00581983" w:rsidRPr="006616A6">
        <w:rPr>
          <w:rFonts w:ascii="Verdana" w:hAnsi="Verdana"/>
          <w:lang w:val="bg-BG"/>
        </w:rPr>
        <w:t>BG0001033</w:t>
      </w:r>
      <w:r w:rsidR="00FB2634" w:rsidRPr="006616A6">
        <w:rPr>
          <w:rFonts w:ascii="Verdana" w:hAnsi="Verdana"/>
          <w:lang w:val="bg-BG"/>
        </w:rPr>
        <w:t>.</w:t>
      </w:r>
      <w:r w:rsidR="00A363DC" w:rsidRPr="006616A6">
        <w:rPr>
          <w:rFonts w:ascii="Verdana" w:hAnsi="Verdana"/>
          <w:lang w:val="bg-BG"/>
        </w:rPr>
        <w:t xml:space="preserve"> </w:t>
      </w:r>
      <w:r w:rsidR="00397678" w:rsidRPr="006616A6">
        <w:rPr>
          <w:rFonts w:ascii="Verdana" w:hAnsi="Verdana"/>
          <w:lang w:val="bg-BG"/>
        </w:rPr>
        <w:t xml:space="preserve"> </w:t>
      </w:r>
    </w:p>
    <w:p w:rsidR="00397678" w:rsidRPr="006616A6" w:rsidRDefault="00A363DC" w:rsidP="006616A6">
      <w:pPr>
        <w:tabs>
          <w:tab w:val="left" w:pos="567"/>
          <w:tab w:val="left" w:pos="9639"/>
        </w:tabs>
        <w:spacing w:line="240" w:lineRule="exact"/>
        <w:jc w:val="both"/>
        <w:rPr>
          <w:rFonts w:ascii="Verdana" w:hAnsi="Verdana"/>
          <w:lang w:val="bg-BG"/>
        </w:rPr>
      </w:pPr>
      <w:r w:rsidRPr="006616A6">
        <w:rPr>
          <w:rFonts w:ascii="Verdana" w:hAnsi="Verdana"/>
          <w:lang w:val="bg-BG"/>
        </w:rPr>
        <w:t>На територията на Община Перущица попада</w:t>
      </w:r>
      <w:r w:rsidR="00397678" w:rsidRPr="006616A6">
        <w:rPr>
          <w:rFonts w:ascii="Verdana" w:hAnsi="Verdana"/>
          <w:lang w:val="bg-BG"/>
        </w:rPr>
        <w:t xml:space="preserve"> и защитена местност „</w:t>
      </w:r>
      <w:r w:rsidRPr="006616A6">
        <w:rPr>
          <w:rFonts w:ascii="Verdana" w:hAnsi="Verdana"/>
          <w:lang w:val="bg-BG"/>
        </w:rPr>
        <w:t>Перестица</w:t>
      </w:r>
      <w:r w:rsidR="00837200" w:rsidRPr="006616A6">
        <w:rPr>
          <w:rFonts w:ascii="Verdana" w:hAnsi="Verdana"/>
          <w:lang w:val="bg-BG"/>
        </w:rPr>
        <w:t>“, обявена със заповед №РД-935</w:t>
      </w:r>
      <w:r w:rsidR="00397678" w:rsidRPr="006616A6">
        <w:rPr>
          <w:rFonts w:ascii="Verdana" w:hAnsi="Verdana"/>
          <w:lang w:val="bg-BG"/>
        </w:rPr>
        <w:t>/</w:t>
      </w:r>
      <w:r w:rsidR="00837200" w:rsidRPr="006616A6">
        <w:rPr>
          <w:rFonts w:ascii="Verdana" w:hAnsi="Verdana"/>
          <w:lang w:val="bg-BG"/>
        </w:rPr>
        <w:t>28</w:t>
      </w:r>
      <w:r w:rsidR="00397678" w:rsidRPr="006616A6">
        <w:rPr>
          <w:rFonts w:ascii="Verdana" w:hAnsi="Verdana"/>
          <w:lang w:val="bg-BG"/>
        </w:rPr>
        <w:t>.</w:t>
      </w:r>
      <w:r w:rsidR="00837200" w:rsidRPr="006616A6">
        <w:rPr>
          <w:rFonts w:ascii="Verdana" w:hAnsi="Verdana"/>
          <w:lang w:val="bg-BG"/>
        </w:rPr>
        <w:t>12</w:t>
      </w:r>
      <w:r w:rsidR="00397678" w:rsidRPr="006616A6">
        <w:rPr>
          <w:rFonts w:ascii="Verdana" w:hAnsi="Verdana"/>
          <w:lang w:val="bg-BG"/>
        </w:rPr>
        <w:t>.20</w:t>
      </w:r>
      <w:r w:rsidR="00837200" w:rsidRPr="006616A6">
        <w:rPr>
          <w:rFonts w:ascii="Verdana" w:hAnsi="Verdana"/>
          <w:lang w:val="bg-BG"/>
        </w:rPr>
        <w:t>07</w:t>
      </w:r>
      <w:r w:rsidR="00397678" w:rsidRPr="006616A6">
        <w:rPr>
          <w:rFonts w:ascii="Verdana" w:hAnsi="Verdana"/>
          <w:lang w:val="bg-BG"/>
        </w:rPr>
        <w:t xml:space="preserve">г. на </w:t>
      </w:r>
      <w:r w:rsidR="00EF40B3" w:rsidRPr="006616A6">
        <w:rPr>
          <w:rFonts w:ascii="Verdana" w:hAnsi="Verdana"/>
          <w:lang w:val="bg-BG"/>
        </w:rPr>
        <w:t>МОСВ</w:t>
      </w:r>
      <w:r w:rsidR="00397678" w:rsidRPr="006616A6">
        <w:rPr>
          <w:rFonts w:ascii="Verdana" w:hAnsi="Verdana"/>
          <w:lang w:val="bg-BG"/>
        </w:rPr>
        <w:t xml:space="preserve">. </w:t>
      </w:r>
    </w:p>
    <w:p w:rsidR="00581983" w:rsidRPr="006616A6" w:rsidRDefault="00581983" w:rsidP="006616A6">
      <w:pPr>
        <w:spacing w:line="240" w:lineRule="exact"/>
        <w:jc w:val="both"/>
        <w:rPr>
          <w:rFonts w:ascii="Verdana" w:hAnsi="Verdana"/>
          <w:lang w:val="bg-BG"/>
        </w:rPr>
      </w:pPr>
    </w:p>
    <w:p w:rsidR="00581983" w:rsidRPr="006616A6" w:rsidRDefault="00581983" w:rsidP="006616A6">
      <w:pPr>
        <w:spacing w:line="240" w:lineRule="exact"/>
        <w:jc w:val="both"/>
        <w:rPr>
          <w:rFonts w:ascii="Verdana" w:hAnsi="Verdana"/>
          <w:lang w:val="bg-BG"/>
        </w:rPr>
      </w:pPr>
      <w:r w:rsidRPr="006616A6">
        <w:rPr>
          <w:rFonts w:ascii="Verdana" w:hAnsi="Verdana"/>
          <w:lang w:val="bg-BG"/>
        </w:rPr>
        <w:t xml:space="preserve">На територията на Община Родопи попадат части от следните защитени зони: „Река Чая“ </w:t>
      </w:r>
      <w:r w:rsidRPr="006616A6">
        <w:rPr>
          <w:rFonts w:ascii="Verdana" w:hAnsi="Verdana"/>
        </w:rPr>
        <w:t xml:space="preserve">BG </w:t>
      </w:r>
      <w:r w:rsidRPr="006616A6">
        <w:rPr>
          <w:rFonts w:ascii="Verdana" w:hAnsi="Verdana"/>
          <w:lang w:val="bg-BG"/>
        </w:rPr>
        <w:t xml:space="preserve">0000194,  „Река Въча Тракия“ </w:t>
      </w:r>
      <w:r w:rsidRPr="006616A6">
        <w:rPr>
          <w:rFonts w:ascii="Verdana" w:hAnsi="Verdana"/>
        </w:rPr>
        <w:t xml:space="preserve">BG </w:t>
      </w:r>
      <w:r w:rsidRPr="006616A6">
        <w:rPr>
          <w:rFonts w:ascii="Verdana" w:hAnsi="Verdana"/>
          <w:lang w:val="bg-BG"/>
        </w:rPr>
        <w:t xml:space="preserve">0000424, „Река Марица“ </w:t>
      </w:r>
      <w:r w:rsidRPr="006616A6">
        <w:rPr>
          <w:rFonts w:ascii="Verdana" w:hAnsi="Verdana"/>
        </w:rPr>
        <w:t xml:space="preserve">BG </w:t>
      </w:r>
      <w:r w:rsidRPr="006616A6">
        <w:rPr>
          <w:rFonts w:ascii="Verdana" w:hAnsi="Verdana"/>
          <w:lang w:val="bg-BG"/>
        </w:rPr>
        <w:t xml:space="preserve">0000578 и „Родопи Западни“ </w:t>
      </w:r>
      <w:r w:rsidRPr="006616A6">
        <w:rPr>
          <w:rFonts w:ascii="Verdana" w:hAnsi="Verdana"/>
        </w:rPr>
        <w:t xml:space="preserve">BG </w:t>
      </w:r>
      <w:r w:rsidRPr="006616A6">
        <w:rPr>
          <w:rFonts w:ascii="Verdana" w:hAnsi="Verdana"/>
          <w:lang w:val="bg-BG"/>
        </w:rPr>
        <w:t>0001030, включени в списъка от защитени зони за опазване на природните местообитания и на дивата флора и фауна, приет с РМС №122/02.03.2007 г. и  части от защитени зони за опазване на дивите птици – „Оризища Цалапица“</w:t>
      </w:r>
      <w:r w:rsidRPr="006616A6">
        <w:rPr>
          <w:rFonts w:ascii="Verdana" w:hAnsi="Verdana"/>
        </w:rPr>
        <w:t xml:space="preserve"> BG </w:t>
      </w:r>
      <w:r w:rsidRPr="006616A6">
        <w:rPr>
          <w:rFonts w:ascii="Verdana" w:hAnsi="Verdana"/>
          <w:lang w:val="bg-BG"/>
        </w:rPr>
        <w:t xml:space="preserve">0002086, обявена със Заповед № РД-368/16.06.2008 г. на МОСВ, „Персенк “ </w:t>
      </w:r>
      <w:r w:rsidRPr="006616A6">
        <w:rPr>
          <w:rFonts w:ascii="Verdana" w:hAnsi="Verdana"/>
        </w:rPr>
        <w:t xml:space="preserve">BG </w:t>
      </w:r>
      <w:r w:rsidRPr="006616A6">
        <w:rPr>
          <w:rFonts w:ascii="Verdana" w:hAnsi="Verdana"/>
          <w:lang w:val="bg-BG"/>
        </w:rPr>
        <w:t xml:space="preserve">0002105, обявена със Заповед № РД-772/28.10.2008 г. на МОСВ и „Марица-Пловдив“ </w:t>
      </w:r>
      <w:r w:rsidRPr="006616A6">
        <w:rPr>
          <w:rFonts w:ascii="Verdana" w:hAnsi="Verdana"/>
        </w:rPr>
        <w:t xml:space="preserve">BG </w:t>
      </w:r>
      <w:r w:rsidRPr="006616A6">
        <w:rPr>
          <w:rFonts w:ascii="Verdana" w:hAnsi="Verdana"/>
          <w:lang w:val="bg-BG"/>
        </w:rPr>
        <w:t>0002087, обявена със Заповед № РД-836/17.11.2008 г. на МОСВ.</w:t>
      </w:r>
    </w:p>
    <w:p w:rsidR="006120B3" w:rsidRPr="006616A6" w:rsidRDefault="006120B3" w:rsidP="006616A6">
      <w:pPr>
        <w:spacing w:line="240" w:lineRule="exact"/>
        <w:jc w:val="both"/>
        <w:rPr>
          <w:rFonts w:ascii="Verdana" w:hAnsi="Verdana"/>
          <w:lang w:val="bg-BG"/>
        </w:rPr>
      </w:pPr>
      <w:r w:rsidRPr="006616A6">
        <w:rPr>
          <w:rFonts w:ascii="Verdana" w:hAnsi="Verdana"/>
          <w:lang w:val="bg-BG"/>
        </w:rPr>
        <w:t xml:space="preserve">На територията на Община Родопи попадат следните защитени територии по смисъла на Закона за защитените територии: </w:t>
      </w:r>
    </w:p>
    <w:p w:rsidR="006120B3" w:rsidRPr="006616A6" w:rsidRDefault="006120B3" w:rsidP="006616A6">
      <w:pPr>
        <w:pStyle w:val="ListParagraph"/>
        <w:spacing w:line="240" w:lineRule="exact"/>
        <w:ind w:left="0"/>
        <w:jc w:val="both"/>
        <w:rPr>
          <w:rFonts w:ascii="Verdana" w:hAnsi="Verdana"/>
          <w:lang w:val="bg-BG"/>
        </w:rPr>
      </w:pPr>
      <w:r w:rsidRPr="006616A6">
        <w:rPr>
          <w:rFonts w:ascii="Verdana" w:hAnsi="Verdana"/>
          <w:lang w:val="bg-BG"/>
        </w:rPr>
        <w:t xml:space="preserve">- </w:t>
      </w:r>
      <w:r w:rsidRPr="006616A6">
        <w:rPr>
          <w:rFonts w:ascii="Verdana" w:hAnsi="Verdana"/>
          <w:lang w:val="bg-BG"/>
        </w:rPr>
        <w:t>Защитена местност „Голица“, с. Лилково, обявена със Заповед № РД-555/12.07.2007 г. на МОСВ</w:t>
      </w:r>
    </w:p>
    <w:p w:rsidR="006120B3" w:rsidRPr="006616A6" w:rsidRDefault="006120B3" w:rsidP="006616A6">
      <w:pPr>
        <w:pStyle w:val="ListParagraph"/>
        <w:spacing w:line="240" w:lineRule="exact"/>
        <w:ind w:left="0"/>
        <w:jc w:val="both"/>
        <w:rPr>
          <w:rFonts w:ascii="Verdana" w:hAnsi="Verdana"/>
          <w:lang w:val="bg-BG"/>
        </w:rPr>
      </w:pPr>
      <w:r w:rsidRPr="006616A6">
        <w:rPr>
          <w:rFonts w:ascii="Verdana" w:hAnsi="Verdana"/>
          <w:lang w:val="bg-BG"/>
        </w:rPr>
        <w:t xml:space="preserve">- </w:t>
      </w:r>
      <w:r w:rsidRPr="006616A6">
        <w:rPr>
          <w:rFonts w:ascii="Verdana" w:hAnsi="Verdana"/>
          <w:lang w:val="bg-BG"/>
        </w:rPr>
        <w:t>Защитена местност „ Чинарите“, с. Белащица, обявена със Заповед № РД-835/14.11.2011 г.</w:t>
      </w:r>
    </w:p>
    <w:p w:rsidR="006120B3" w:rsidRPr="006616A6" w:rsidRDefault="006120B3" w:rsidP="006616A6">
      <w:pPr>
        <w:pStyle w:val="ListParagraph"/>
        <w:spacing w:line="240" w:lineRule="exact"/>
        <w:ind w:left="0"/>
        <w:jc w:val="both"/>
        <w:rPr>
          <w:rFonts w:ascii="Verdana" w:hAnsi="Verdana"/>
          <w:lang w:val="bg-BG"/>
        </w:rPr>
      </w:pPr>
      <w:r w:rsidRPr="006616A6">
        <w:rPr>
          <w:rFonts w:ascii="Verdana" w:hAnsi="Verdana"/>
          <w:lang w:val="bg-BG"/>
        </w:rPr>
        <w:t xml:space="preserve">- </w:t>
      </w:r>
      <w:r w:rsidRPr="006616A6">
        <w:rPr>
          <w:rFonts w:ascii="Verdana" w:hAnsi="Verdana"/>
          <w:lang w:val="bg-BG"/>
        </w:rPr>
        <w:t>Част от защитена местност „Козница“ с. Скобелево, общ. Родопи и гр. Кричим, обявена със Заповед № РД-405/07.07.2008 г. на МОСВ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proofErr w:type="gramStart"/>
      <w:r w:rsidRPr="00DA4676">
        <w:rPr>
          <w:rFonts w:ascii="Verdana" w:hAnsi="Verdana"/>
        </w:rPr>
        <w:t>e</w:t>
      </w:r>
      <w:proofErr w:type="gramEnd"/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</w:t>
      </w:r>
      <w:r w:rsidRPr="00DA4676">
        <w:rPr>
          <w:rFonts w:ascii="Verdana" w:hAnsi="Verdana"/>
          <w:lang w:val="ru-RU"/>
        </w:rPr>
        <w:lastRenderedPageBreak/>
        <w:t>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15617B" w:rsidRDefault="0015617B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6616A6" w:rsidRDefault="006616A6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6E2DE6" w:rsidRDefault="006E2DE6" w:rsidP="00D70910">
      <w:pPr>
        <w:jc w:val="both"/>
        <w:rPr>
          <w:rFonts w:ascii="Verdana" w:hAnsi="Verdana"/>
          <w:lang w:val="ru-RU"/>
        </w:rPr>
      </w:pPr>
    </w:p>
    <w:p w:rsidR="00887810" w:rsidRPr="009C752C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9C752C">
        <w:rPr>
          <w:rFonts w:ascii="Verdana" w:hAnsi="Verdana"/>
          <w:color w:val="FFFFFF" w:themeColor="background1"/>
          <w:lang w:val="ru-RU"/>
        </w:rPr>
        <w:t xml:space="preserve">Съгласувал:.............                                      </w:t>
      </w:r>
    </w:p>
    <w:p w:rsidR="00887810" w:rsidRPr="009C752C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9C752C">
        <w:rPr>
          <w:rFonts w:ascii="Verdana" w:hAnsi="Verdana"/>
          <w:color w:val="FFFFFF" w:themeColor="background1"/>
          <w:lang w:val="ru-RU"/>
        </w:rPr>
        <w:t>Д.</w:t>
      </w:r>
      <w:r w:rsidR="00887810" w:rsidRPr="009C752C">
        <w:rPr>
          <w:rFonts w:ascii="Verdana" w:hAnsi="Verdana"/>
          <w:color w:val="FFFFFF" w:themeColor="background1"/>
          <w:lang w:val="ru-RU"/>
        </w:rPr>
        <w:t xml:space="preserve"> Димитров, Директор Дирекция ПД</w:t>
      </w:r>
      <w:r w:rsidRPr="009C752C">
        <w:rPr>
          <w:rFonts w:ascii="Verdana" w:hAnsi="Verdana"/>
          <w:color w:val="FFFFFF" w:themeColor="background1"/>
          <w:lang w:val="ru-RU"/>
        </w:rPr>
        <w:t xml:space="preserve">               </w:t>
      </w:r>
      <w:bookmarkStart w:id="0" w:name="_GoBack"/>
      <w:bookmarkEnd w:id="0"/>
    </w:p>
    <w:sectPr w:rsidR="00887810" w:rsidRPr="009C752C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0C134E" wp14:editId="204D5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6ABF5B4" wp14:editId="0DFDA22E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ABF5B4" wp14:editId="0DFDA22E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</w:t>
    </w:r>
    <w:r w:rsidR="00F82CDF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  <w:p w:rsidR="00F82CDF" w:rsidRPr="00C8758B" w:rsidRDefault="00F82CDF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D7CB95" wp14:editId="22A9FBA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F70314D" wp14:editId="0E205561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F70314D" wp14:editId="0E205561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</w:t>
    </w:r>
    <w:r w:rsidR="00F82CDF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22D3FDD" wp14:editId="2CF7E19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C95612D" wp14:editId="49BDCB9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13874AB" wp14:editId="3DE06D8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063E"/>
    <w:rsid w:val="0013500E"/>
    <w:rsid w:val="00147316"/>
    <w:rsid w:val="00153AB0"/>
    <w:rsid w:val="00153C4E"/>
    <w:rsid w:val="00155E9A"/>
    <w:rsid w:val="0015617B"/>
    <w:rsid w:val="00157D1E"/>
    <w:rsid w:val="001642E6"/>
    <w:rsid w:val="00165CC1"/>
    <w:rsid w:val="00192EE2"/>
    <w:rsid w:val="00193ACD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098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1983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20B3"/>
    <w:rsid w:val="00616DCB"/>
    <w:rsid w:val="00631B9E"/>
    <w:rsid w:val="006336F7"/>
    <w:rsid w:val="006340C8"/>
    <w:rsid w:val="00641ADB"/>
    <w:rsid w:val="006424BB"/>
    <w:rsid w:val="006616A6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3EAE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86153"/>
    <w:rsid w:val="007917DB"/>
    <w:rsid w:val="007A6290"/>
    <w:rsid w:val="007B7B1F"/>
    <w:rsid w:val="007D2D8F"/>
    <w:rsid w:val="007E2AFD"/>
    <w:rsid w:val="00800A53"/>
    <w:rsid w:val="008309DF"/>
    <w:rsid w:val="00837200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4C56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363DC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32DB2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0AC4"/>
    <w:rsid w:val="00ED1377"/>
    <w:rsid w:val="00EE2ABF"/>
    <w:rsid w:val="00EF40B3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2634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79AC7-A68B-4286-878E-EA571D66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1053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16</cp:revision>
  <cp:lastPrinted>2016-05-09T07:35:00Z</cp:lastPrinted>
  <dcterms:created xsi:type="dcterms:W3CDTF">2016-05-09T06:32:00Z</dcterms:created>
  <dcterms:modified xsi:type="dcterms:W3CDTF">2016-05-09T07:40:00Z</dcterms:modified>
</cp:coreProperties>
</file>